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990"/>
        <w:gridCol w:w="1170"/>
        <w:gridCol w:w="3059"/>
        <w:gridCol w:w="3807"/>
      </w:tblGrid>
      <w:tr w:rsidR="005863DF" w:rsidRPr="005863DF" w:rsidTr="005863DF">
        <w:trPr>
          <w:tblCellSpacing w:w="15" w:type="dxa"/>
        </w:trPr>
        <w:tc>
          <w:tcPr>
            <w:tcW w:w="0" w:type="auto"/>
            <w:vAlign w:val="center"/>
            <w:hideMark/>
          </w:tcPr>
          <w:p w:rsidR="005863DF" w:rsidRPr="005863DF" w:rsidRDefault="005863DF" w:rsidP="005863DF">
            <w:pPr>
              <w:spacing w:after="0" w:line="240" w:lineRule="auto"/>
              <w:rPr>
                <w:rFonts w:ascii="Times New Roman" w:eastAsia="Times New Roman" w:hAnsi="Times New Roman" w:cs="Times New Roman"/>
                <w:sz w:val="24"/>
                <w:szCs w:val="24"/>
                <w:lang w:eastAsia="en-GB"/>
              </w:rPr>
            </w:pPr>
            <w:bookmarkStart w:id="0" w:name="_GoBack"/>
            <w:bookmarkEnd w:id="0"/>
            <w:r w:rsidRPr="005863DF">
              <w:rPr>
                <w:rFonts w:ascii="Times New Roman" w:eastAsia="Times New Roman" w:hAnsi="Times New Roman" w:cs="Times New Roman"/>
                <w:sz w:val="24"/>
                <w:szCs w:val="24"/>
                <w:lang w:eastAsia="en-GB"/>
              </w:rPr>
              <w:t>Beckton &amp; Royal Docks</w:t>
            </w:r>
          </w:p>
        </w:tc>
        <w:tc>
          <w:tcPr>
            <w:tcW w:w="0" w:type="auto"/>
            <w:vAlign w:val="center"/>
            <w:hideMark/>
          </w:tcPr>
          <w:p w:rsidR="005863DF" w:rsidRPr="005863DF" w:rsidRDefault="005863DF" w:rsidP="005863DF">
            <w:pPr>
              <w:spacing w:after="0" w:line="240" w:lineRule="auto"/>
              <w:rPr>
                <w:rFonts w:ascii="Times New Roman" w:eastAsia="Times New Roman" w:hAnsi="Times New Roman" w:cs="Times New Roman"/>
                <w:sz w:val="24"/>
                <w:szCs w:val="24"/>
                <w:lang w:eastAsia="en-GB"/>
              </w:rPr>
            </w:pPr>
            <w:r w:rsidRPr="005863DF">
              <w:rPr>
                <w:rFonts w:ascii="Times New Roman" w:eastAsia="Times New Roman" w:hAnsi="Times New Roman" w:cs="Times New Roman"/>
                <w:sz w:val="24"/>
                <w:szCs w:val="24"/>
                <w:lang w:eastAsia="en-GB"/>
              </w:rPr>
              <w:t>Self Defence Project</w:t>
            </w:r>
          </w:p>
        </w:tc>
        <w:tc>
          <w:tcPr>
            <w:tcW w:w="0" w:type="auto"/>
            <w:vAlign w:val="center"/>
            <w:hideMark/>
          </w:tcPr>
          <w:p w:rsidR="005863DF" w:rsidRPr="005863DF" w:rsidRDefault="005863DF" w:rsidP="005863DF">
            <w:pPr>
              <w:spacing w:after="0" w:line="240" w:lineRule="auto"/>
              <w:rPr>
                <w:rFonts w:ascii="Times New Roman" w:eastAsia="Times New Roman" w:hAnsi="Times New Roman" w:cs="Times New Roman"/>
                <w:sz w:val="24"/>
                <w:szCs w:val="24"/>
                <w:lang w:eastAsia="en-GB"/>
              </w:rPr>
            </w:pPr>
            <w:r w:rsidRPr="005863DF">
              <w:rPr>
                <w:rFonts w:ascii="Times New Roman" w:eastAsia="Times New Roman" w:hAnsi="Times New Roman" w:cs="Times New Roman"/>
                <w:sz w:val="24"/>
                <w:szCs w:val="24"/>
                <w:lang w:eastAsia="en-GB"/>
              </w:rPr>
              <w:t xml:space="preserve">"How is this an infrastructure project as defined by section 106? Also can we have some clarification that no one on the working group is funded or </w:t>
            </w:r>
            <w:proofErr w:type="spellStart"/>
            <w:r w:rsidRPr="005863DF">
              <w:rPr>
                <w:rFonts w:ascii="Times New Roman" w:eastAsia="Times New Roman" w:hAnsi="Times New Roman" w:cs="Times New Roman"/>
                <w:sz w:val="24"/>
                <w:szCs w:val="24"/>
                <w:lang w:eastAsia="en-GB"/>
              </w:rPr>
              <w:t>emoployed</w:t>
            </w:r>
            <w:proofErr w:type="spellEnd"/>
            <w:r w:rsidRPr="005863DF">
              <w:rPr>
                <w:rFonts w:ascii="Times New Roman" w:eastAsia="Times New Roman" w:hAnsi="Times New Roman" w:cs="Times New Roman"/>
                <w:sz w:val="24"/>
                <w:szCs w:val="24"/>
                <w:lang w:eastAsia="en-GB"/>
              </w:rPr>
              <w:t xml:space="preserve"> by the business providing the self defence?"</w:t>
            </w:r>
          </w:p>
        </w:tc>
        <w:tc>
          <w:tcPr>
            <w:tcW w:w="0" w:type="auto"/>
            <w:vAlign w:val="center"/>
            <w:hideMark/>
          </w:tcPr>
          <w:p w:rsidR="005863DF" w:rsidRDefault="005863DF" w:rsidP="005863DF">
            <w:pPr>
              <w:spacing w:after="0" w:line="240" w:lineRule="auto"/>
              <w:rPr>
                <w:rFonts w:ascii="Times New Roman" w:eastAsia="Times New Roman" w:hAnsi="Times New Roman" w:cs="Times New Roman"/>
                <w:sz w:val="24"/>
                <w:szCs w:val="24"/>
                <w:lang w:eastAsia="en-GB"/>
              </w:rPr>
            </w:pPr>
          </w:p>
          <w:p w:rsidR="005863DF" w:rsidRDefault="005863DF" w:rsidP="005863DF">
            <w:pPr>
              <w:spacing w:after="0" w:line="240" w:lineRule="auto"/>
              <w:rPr>
                <w:rFonts w:ascii="Times New Roman" w:eastAsia="Times New Roman" w:hAnsi="Times New Roman" w:cs="Times New Roman"/>
                <w:sz w:val="24"/>
                <w:szCs w:val="24"/>
                <w:lang w:eastAsia="en-GB"/>
              </w:rPr>
            </w:pPr>
          </w:p>
          <w:p w:rsidR="005863DF" w:rsidRPr="005863DF" w:rsidRDefault="005863DF" w:rsidP="005863DF">
            <w:pPr>
              <w:spacing w:after="0" w:line="240" w:lineRule="auto"/>
              <w:rPr>
                <w:rFonts w:ascii="Times New Roman" w:eastAsia="Times New Roman" w:hAnsi="Times New Roman" w:cs="Times New Roman"/>
                <w:sz w:val="24"/>
                <w:szCs w:val="24"/>
                <w:lang w:eastAsia="en-GB"/>
              </w:rPr>
            </w:pPr>
            <w:r w:rsidRPr="005863DF">
              <w:rPr>
                <w:rFonts w:ascii="Times New Roman" w:eastAsia="Times New Roman" w:hAnsi="Times New Roman" w:cs="Times New Roman"/>
                <w:sz w:val="24"/>
                <w:szCs w:val="24"/>
                <w:lang w:eastAsia="en-GB"/>
              </w:rPr>
              <w:t xml:space="preserve">Regulations allow a wide scope for potential project funding that may link to ‘identified corporate priorities’ which are not only ‘infrastructure’ as projects which may nevertheless be supported. Therefore, </w:t>
            </w:r>
            <w:proofErr w:type="gramStart"/>
            <w:r w:rsidRPr="005863DF">
              <w:rPr>
                <w:rFonts w:ascii="Times New Roman" w:eastAsia="Times New Roman" w:hAnsi="Times New Roman" w:cs="Times New Roman"/>
                <w:sz w:val="24"/>
                <w:szCs w:val="24"/>
                <w:lang w:eastAsia="en-GB"/>
              </w:rPr>
              <w:t>projects which can demonstrate how they contribute towards the actions</w:t>
            </w:r>
            <w:proofErr w:type="gramEnd"/>
            <w:r w:rsidRPr="005863DF">
              <w:rPr>
                <w:rFonts w:ascii="Times New Roman" w:eastAsia="Times New Roman" w:hAnsi="Times New Roman" w:cs="Times New Roman"/>
                <w:sz w:val="24"/>
                <w:szCs w:val="24"/>
                <w:lang w:eastAsia="en-GB"/>
              </w:rPr>
              <w:t xml:space="preserve"> outlined in the COVID-19 Recovery Strategy and associated Action Plan; the 50 Steps toward a Healthy Newham and the Climate Emergency and Air Quality Action Plans would be eligible for Neighbourhood CIL funding. There is no connection between the working group and the proposal.</w:t>
            </w:r>
          </w:p>
        </w:tc>
      </w:tr>
      <w:tr w:rsidR="005863DF" w:rsidRPr="005863DF" w:rsidTr="005863DF">
        <w:trPr>
          <w:tblCellSpacing w:w="15" w:type="dxa"/>
        </w:trPr>
        <w:tc>
          <w:tcPr>
            <w:tcW w:w="0" w:type="auto"/>
            <w:vAlign w:val="center"/>
            <w:hideMark/>
          </w:tcPr>
          <w:p w:rsidR="005863DF" w:rsidRPr="005863DF" w:rsidRDefault="005863DF" w:rsidP="005863DF">
            <w:pPr>
              <w:spacing w:after="0" w:line="240" w:lineRule="auto"/>
              <w:rPr>
                <w:rFonts w:ascii="Times New Roman" w:eastAsia="Times New Roman" w:hAnsi="Times New Roman" w:cs="Times New Roman"/>
                <w:sz w:val="24"/>
                <w:szCs w:val="24"/>
                <w:lang w:eastAsia="en-GB"/>
              </w:rPr>
            </w:pPr>
            <w:r w:rsidRPr="005863DF">
              <w:rPr>
                <w:rFonts w:ascii="Times New Roman" w:eastAsia="Times New Roman" w:hAnsi="Times New Roman" w:cs="Times New Roman"/>
                <w:sz w:val="24"/>
                <w:szCs w:val="24"/>
                <w:lang w:eastAsia="en-GB"/>
              </w:rPr>
              <w:t>Beckton &amp; Royal Docks</w:t>
            </w:r>
          </w:p>
        </w:tc>
        <w:tc>
          <w:tcPr>
            <w:tcW w:w="0" w:type="auto"/>
            <w:vAlign w:val="center"/>
            <w:hideMark/>
          </w:tcPr>
          <w:p w:rsidR="005863DF" w:rsidRPr="005863DF" w:rsidRDefault="005863DF" w:rsidP="005863DF">
            <w:pPr>
              <w:spacing w:after="0" w:line="240" w:lineRule="auto"/>
              <w:rPr>
                <w:rFonts w:ascii="Times New Roman" w:eastAsia="Times New Roman" w:hAnsi="Times New Roman" w:cs="Times New Roman"/>
                <w:sz w:val="24"/>
                <w:szCs w:val="24"/>
                <w:lang w:eastAsia="en-GB"/>
              </w:rPr>
            </w:pPr>
            <w:r w:rsidRPr="005863DF">
              <w:rPr>
                <w:rFonts w:ascii="Times New Roman" w:eastAsia="Times New Roman" w:hAnsi="Times New Roman" w:cs="Times New Roman"/>
                <w:sz w:val="24"/>
                <w:szCs w:val="24"/>
                <w:lang w:eastAsia="en-GB"/>
              </w:rPr>
              <w:t xml:space="preserve">All </w:t>
            </w:r>
          </w:p>
        </w:tc>
        <w:tc>
          <w:tcPr>
            <w:tcW w:w="0" w:type="auto"/>
            <w:vAlign w:val="center"/>
            <w:hideMark/>
          </w:tcPr>
          <w:p w:rsidR="005863DF" w:rsidRDefault="005863DF" w:rsidP="005863DF">
            <w:pPr>
              <w:spacing w:after="0" w:line="240" w:lineRule="auto"/>
              <w:rPr>
                <w:rFonts w:ascii="Times New Roman" w:eastAsia="Times New Roman" w:hAnsi="Times New Roman" w:cs="Times New Roman"/>
                <w:sz w:val="24"/>
                <w:szCs w:val="24"/>
                <w:lang w:eastAsia="en-GB"/>
              </w:rPr>
            </w:pPr>
          </w:p>
          <w:p w:rsidR="005863DF" w:rsidRDefault="005863DF" w:rsidP="005863DF">
            <w:pPr>
              <w:spacing w:after="0" w:line="240" w:lineRule="auto"/>
              <w:rPr>
                <w:rFonts w:ascii="Times New Roman" w:eastAsia="Times New Roman" w:hAnsi="Times New Roman" w:cs="Times New Roman"/>
                <w:sz w:val="24"/>
                <w:szCs w:val="24"/>
                <w:lang w:eastAsia="en-GB"/>
              </w:rPr>
            </w:pPr>
          </w:p>
          <w:p w:rsidR="005863DF" w:rsidRDefault="005863DF" w:rsidP="005863DF">
            <w:pPr>
              <w:spacing w:after="0" w:line="240" w:lineRule="auto"/>
              <w:rPr>
                <w:rFonts w:ascii="Times New Roman" w:eastAsia="Times New Roman" w:hAnsi="Times New Roman" w:cs="Times New Roman"/>
                <w:sz w:val="24"/>
                <w:szCs w:val="24"/>
                <w:lang w:eastAsia="en-GB"/>
              </w:rPr>
            </w:pPr>
          </w:p>
          <w:p w:rsidR="005863DF" w:rsidRDefault="005863DF" w:rsidP="005863DF">
            <w:pPr>
              <w:spacing w:after="0" w:line="240" w:lineRule="auto"/>
              <w:rPr>
                <w:rFonts w:ascii="Times New Roman" w:eastAsia="Times New Roman" w:hAnsi="Times New Roman" w:cs="Times New Roman"/>
                <w:sz w:val="24"/>
                <w:szCs w:val="24"/>
                <w:lang w:eastAsia="en-GB"/>
              </w:rPr>
            </w:pPr>
          </w:p>
          <w:p w:rsidR="005863DF" w:rsidRPr="005863DF" w:rsidRDefault="005863DF" w:rsidP="005863DF">
            <w:pPr>
              <w:spacing w:after="0" w:line="240" w:lineRule="auto"/>
              <w:rPr>
                <w:rFonts w:ascii="Times New Roman" w:eastAsia="Times New Roman" w:hAnsi="Times New Roman" w:cs="Times New Roman"/>
                <w:sz w:val="24"/>
                <w:szCs w:val="24"/>
                <w:lang w:eastAsia="en-GB"/>
              </w:rPr>
            </w:pPr>
            <w:r w:rsidRPr="005863DF">
              <w:rPr>
                <w:rFonts w:ascii="Times New Roman" w:eastAsia="Times New Roman" w:hAnsi="Times New Roman" w:cs="Times New Roman"/>
                <w:sz w:val="24"/>
                <w:szCs w:val="24"/>
                <w:lang w:eastAsia="en-GB"/>
              </w:rPr>
              <w:t xml:space="preserve">What is definition of inclusive used by all and why do we have organisations who </w:t>
            </w:r>
            <w:proofErr w:type="gramStart"/>
            <w:r w:rsidRPr="005863DF">
              <w:rPr>
                <w:rFonts w:ascii="Times New Roman" w:eastAsia="Times New Roman" w:hAnsi="Times New Roman" w:cs="Times New Roman"/>
                <w:sz w:val="24"/>
                <w:szCs w:val="24"/>
                <w:lang w:eastAsia="en-GB"/>
              </w:rPr>
              <w:t>are funded</w:t>
            </w:r>
            <w:proofErr w:type="gramEnd"/>
            <w:r w:rsidRPr="005863DF">
              <w:rPr>
                <w:rFonts w:ascii="Times New Roman" w:eastAsia="Times New Roman" w:hAnsi="Times New Roman" w:cs="Times New Roman"/>
                <w:sz w:val="24"/>
                <w:szCs w:val="24"/>
                <w:lang w:eastAsia="en-GB"/>
              </w:rPr>
              <w:t xml:space="preserve"> by the council currently. What is the youth zone that has funding doing when residents have to come to apply funding for what should be readily available </w:t>
            </w:r>
          </w:p>
        </w:tc>
        <w:tc>
          <w:tcPr>
            <w:tcW w:w="0" w:type="auto"/>
            <w:vAlign w:val="center"/>
            <w:hideMark/>
          </w:tcPr>
          <w:p w:rsidR="005863DF" w:rsidRDefault="005863DF" w:rsidP="005863DF">
            <w:pPr>
              <w:spacing w:after="0" w:line="240" w:lineRule="auto"/>
              <w:rPr>
                <w:rFonts w:ascii="Times New Roman" w:eastAsia="Times New Roman" w:hAnsi="Times New Roman" w:cs="Times New Roman"/>
                <w:sz w:val="24"/>
                <w:szCs w:val="24"/>
                <w:lang w:eastAsia="en-GB"/>
              </w:rPr>
            </w:pPr>
          </w:p>
          <w:p w:rsidR="005863DF" w:rsidRDefault="005863DF" w:rsidP="005863DF">
            <w:pPr>
              <w:spacing w:after="0" w:line="240" w:lineRule="auto"/>
              <w:rPr>
                <w:rFonts w:ascii="Times New Roman" w:eastAsia="Times New Roman" w:hAnsi="Times New Roman" w:cs="Times New Roman"/>
                <w:sz w:val="24"/>
                <w:szCs w:val="24"/>
                <w:lang w:eastAsia="en-GB"/>
              </w:rPr>
            </w:pPr>
          </w:p>
          <w:p w:rsidR="005863DF" w:rsidRDefault="005863DF" w:rsidP="005863DF">
            <w:pPr>
              <w:spacing w:after="0" w:line="240" w:lineRule="auto"/>
              <w:rPr>
                <w:rFonts w:ascii="Times New Roman" w:eastAsia="Times New Roman" w:hAnsi="Times New Roman" w:cs="Times New Roman"/>
                <w:sz w:val="24"/>
                <w:szCs w:val="24"/>
                <w:lang w:eastAsia="en-GB"/>
              </w:rPr>
            </w:pPr>
          </w:p>
          <w:p w:rsidR="005863DF" w:rsidRDefault="005863DF" w:rsidP="005863DF">
            <w:pPr>
              <w:spacing w:after="0" w:line="240" w:lineRule="auto"/>
              <w:rPr>
                <w:rFonts w:ascii="Times New Roman" w:eastAsia="Times New Roman" w:hAnsi="Times New Roman" w:cs="Times New Roman"/>
                <w:sz w:val="24"/>
                <w:szCs w:val="24"/>
                <w:lang w:eastAsia="en-GB"/>
              </w:rPr>
            </w:pPr>
          </w:p>
          <w:p w:rsidR="005863DF" w:rsidRPr="005863DF" w:rsidRDefault="005863DF" w:rsidP="005863DF">
            <w:pPr>
              <w:spacing w:after="0" w:line="240" w:lineRule="auto"/>
              <w:rPr>
                <w:rFonts w:ascii="Times New Roman" w:eastAsia="Times New Roman" w:hAnsi="Times New Roman" w:cs="Times New Roman"/>
                <w:sz w:val="24"/>
                <w:szCs w:val="24"/>
                <w:lang w:eastAsia="en-GB"/>
              </w:rPr>
            </w:pPr>
            <w:r w:rsidRPr="005863DF">
              <w:rPr>
                <w:rFonts w:ascii="Times New Roman" w:eastAsia="Times New Roman" w:hAnsi="Times New Roman" w:cs="Times New Roman"/>
                <w:sz w:val="24"/>
                <w:szCs w:val="24"/>
                <w:lang w:eastAsia="en-GB"/>
              </w:rPr>
              <w:t xml:space="preserve">Inclusive was a term asked for in the priority by the working group and I believe is to mean accessible to all. The committee of young people connected to the </w:t>
            </w:r>
            <w:proofErr w:type="spellStart"/>
            <w:r w:rsidRPr="005863DF">
              <w:rPr>
                <w:rFonts w:ascii="Times New Roman" w:eastAsia="Times New Roman" w:hAnsi="Times New Roman" w:cs="Times New Roman"/>
                <w:sz w:val="24"/>
                <w:szCs w:val="24"/>
                <w:lang w:eastAsia="en-GB"/>
              </w:rPr>
              <w:t>youthzone</w:t>
            </w:r>
            <w:proofErr w:type="spellEnd"/>
            <w:r w:rsidRPr="005863DF">
              <w:rPr>
                <w:rFonts w:ascii="Times New Roman" w:eastAsia="Times New Roman" w:hAnsi="Times New Roman" w:cs="Times New Roman"/>
                <w:sz w:val="24"/>
                <w:szCs w:val="24"/>
                <w:lang w:eastAsia="en-GB"/>
              </w:rPr>
              <w:t xml:space="preserve"> have asked specifically for sports equipment funding. They are seeking additional funding from Youth Empowerment LBN to add to </w:t>
            </w:r>
            <w:proofErr w:type="spellStart"/>
            <w:r w:rsidRPr="005863DF">
              <w:rPr>
                <w:rFonts w:ascii="Times New Roman" w:eastAsia="Times New Roman" w:hAnsi="Times New Roman" w:cs="Times New Roman"/>
                <w:sz w:val="24"/>
                <w:szCs w:val="24"/>
                <w:lang w:eastAsia="en-GB"/>
              </w:rPr>
              <w:t>ths</w:t>
            </w:r>
            <w:proofErr w:type="spellEnd"/>
            <w:r w:rsidRPr="005863DF">
              <w:rPr>
                <w:rFonts w:ascii="Times New Roman" w:eastAsia="Times New Roman" w:hAnsi="Times New Roman" w:cs="Times New Roman"/>
                <w:sz w:val="24"/>
                <w:szCs w:val="24"/>
                <w:lang w:eastAsia="en-GB"/>
              </w:rPr>
              <w:t xml:space="preserve"> project</w:t>
            </w:r>
          </w:p>
        </w:tc>
      </w:tr>
      <w:tr w:rsidR="005863DF" w:rsidRPr="005863DF" w:rsidTr="005863DF">
        <w:trPr>
          <w:tblCellSpacing w:w="15" w:type="dxa"/>
        </w:trPr>
        <w:tc>
          <w:tcPr>
            <w:tcW w:w="0" w:type="auto"/>
            <w:vAlign w:val="center"/>
            <w:hideMark/>
          </w:tcPr>
          <w:p w:rsidR="005863DF" w:rsidRPr="005863DF" w:rsidRDefault="005863DF" w:rsidP="005863DF">
            <w:pPr>
              <w:spacing w:after="0" w:line="240" w:lineRule="auto"/>
              <w:rPr>
                <w:rFonts w:ascii="Times New Roman" w:eastAsia="Times New Roman" w:hAnsi="Times New Roman" w:cs="Times New Roman"/>
                <w:sz w:val="24"/>
                <w:szCs w:val="24"/>
                <w:lang w:eastAsia="en-GB"/>
              </w:rPr>
            </w:pPr>
            <w:r w:rsidRPr="005863DF">
              <w:rPr>
                <w:rFonts w:ascii="Times New Roman" w:eastAsia="Times New Roman" w:hAnsi="Times New Roman" w:cs="Times New Roman"/>
                <w:sz w:val="24"/>
                <w:szCs w:val="24"/>
                <w:lang w:eastAsia="en-GB"/>
              </w:rPr>
              <w:t>Beckton &amp; Royal Docks</w:t>
            </w:r>
          </w:p>
        </w:tc>
        <w:tc>
          <w:tcPr>
            <w:tcW w:w="0" w:type="auto"/>
            <w:vAlign w:val="center"/>
            <w:hideMark/>
          </w:tcPr>
          <w:p w:rsidR="005863DF" w:rsidRPr="005863DF" w:rsidRDefault="005863DF" w:rsidP="005863DF">
            <w:pPr>
              <w:spacing w:after="0" w:line="240" w:lineRule="auto"/>
              <w:rPr>
                <w:rFonts w:ascii="Times New Roman" w:eastAsia="Times New Roman" w:hAnsi="Times New Roman" w:cs="Times New Roman"/>
                <w:sz w:val="24"/>
                <w:szCs w:val="24"/>
                <w:lang w:eastAsia="en-GB"/>
              </w:rPr>
            </w:pPr>
            <w:proofErr w:type="spellStart"/>
            <w:r w:rsidRPr="005863DF">
              <w:rPr>
                <w:rFonts w:ascii="Times New Roman" w:eastAsia="Times New Roman" w:hAnsi="Times New Roman" w:cs="Times New Roman"/>
                <w:sz w:val="24"/>
                <w:szCs w:val="24"/>
                <w:lang w:eastAsia="en-GB"/>
              </w:rPr>
              <w:t>Bikeworks</w:t>
            </w:r>
            <w:proofErr w:type="spellEnd"/>
          </w:p>
        </w:tc>
        <w:tc>
          <w:tcPr>
            <w:tcW w:w="0" w:type="auto"/>
            <w:vAlign w:val="center"/>
            <w:hideMark/>
          </w:tcPr>
          <w:p w:rsidR="005863DF" w:rsidRDefault="005863DF" w:rsidP="005863DF">
            <w:pPr>
              <w:spacing w:after="0" w:line="240" w:lineRule="auto"/>
              <w:rPr>
                <w:rFonts w:ascii="Times New Roman" w:eastAsia="Times New Roman" w:hAnsi="Times New Roman" w:cs="Times New Roman"/>
                <w:sz w:val="24"/>
                <w:szCs w:val="24"/>
                <w:lang w:eastAsia="en-GB"/>
              </w:rPr>
            </w:pPr>
          </w:p>
          <w:p w:rsidR="005863DF" w:rsidRDefault="005863DF" w:rsidP="005863DF">
            <w:pPr>
              <w:spacing w:after="0" w:line="240" w:lineRule="auto"/>
              <w:rPr>
                <w:rFonts w:ascii="Times New Roman" w:eastAsia="Times New Roman" w:hAnsi="Times New Roman" w:cs="Times New Roman"/>
                <w:sz w:val="24"/>
                <w:szCs w:val="24"/>
                <w:lang w:eastAsia="en-GB"/>
              </w:rPr>
            </w:pPr>
          </w:p>
          <w:p w:rsidR="005863DF" w:rsidRDefault="005863DF" w:rsidP="005863DF">
            <w:pPr>
              <w:spacing w:after="0" w:line="240" w:lineRule="auto"/>
              <w:rPr>
                <w:rFonts w:ascii="Times New Roman" w:eastAsia="Times New Roman" w:hAnsi="Times New Roman" w:cs="Times New Roman"/>
                <w:sz w:val="24"/>
                <w:szCs w:val="24"/>
                <w:lang w:eastAsia="en-GB"/>
              </w:rPr>
            </w:pPr>
          </w:p>
          <w:p w:rsidR="005863DF" w:rsidRDefault="005863DF" w:rsidP="005863DF">
            <w:pPr>
              <w:spacing w:after="0" w:line="240" w:lineRule="auto"/>
              <w:rPr>
                <w:rFonts w:ascii="Times New Roman" w:eastAsia="Times New Roman" w:hAnsi="Times New Roman" w:cs="Times New Roman"/>
                <w:sz w:val="24"/>
                <w:szCs w:val="24"/>
                <w:lang w:eastAsia="en-GB"/>
              </w:rPr>
            </w:pPr>
          </w:p>
          <w:p w:rsidR="005863DF" w:rsidRDefault="005863DF" w:rsidP="005863DF">
            <w:pPr>
              <w:spacing w:after="0" w:line="240" w:lineRule="auto"/>
              <w:rPr>
                <w:rFonts w:ascii="Times New Roman" w:eastAsia="Times New Roman" w:hAnsi="Times New Roman" w:cs="Times New Roman"/>
                <w:sz w:val="24"/>
                <w:szCs w:val="24"/>
                <w:lang w:eastAsia="en-GB"/>
              </w:rPr>
            </w:pPr>
          </w:p>
          <w:p w:rsidR="005863DF" w:rsidRPr="005863DF" w:rsidRDefault="005863DF" w:rsidP="005863DF">
            <w:pPr>
              <w:spacing w:after="0" w:line="240" w:lineRule="auto"/>
              <w:rPr>
                <w:rFonts w:ascii="Times New Roman" w:eastAsia="Times New Roman" w:hAnsi="Times New Roman" w:cs="Times New Roman"/>
                <w:sz w:val="24"/>
                <w:szCs w:val="24"/>
                <w:lang w:eastAsia="en-GB"/>
              </w:rPr>
            </w:pPr>
            <w:r w:rsidRPr="005863DF">
              <w:rPr>
                <w:rFonts w:ascii="Times New Roman" w:eastAsia="Times New Roman" w:hAnsi="Times New Roman" w:cs="Times New Roman"/>
                <w:sz w:val="24"/>
                <w:szCs w:val="24"/>
                <w:lang w:eastAsia="en-GB"/>
              </w:rPr>
              <w:t>Why are we funding organisations not based in Newham? Why are we giving money to Tower Hamlets organisations, when there are Newham based cycling organisations that could also do with the funding and are producing similar projects?</w:t>
            </w:r>
          </w:p>
        </w:tc>
        <w:tc>
          <w:tcPr>
            <w:tcW w:w="0" w:type="auto"/>
            <w:vAlign w:val="center"/>
            <w:hideMark/>
          </w:tcPr>
          <w:p w:rsidR="005863DF" w:rsidRPr="005863DF" w:rsidRDefault="005863DF" w:rsidP="005863DF">
            <w:pPr>
              <w:spacing w:after="0" w:line="240" w:lineRule="auto"/>
              <w:rPr>
                <w:rFonts w:ascii="Times New Roman" w:eastAsia="Times New Roman" w:hAnsi="Times New Roman" w:cs="Times New Roman"/>
                <w:sz w:val="24"/>
                <w:szCs w:val="24"/>
                <w:lang w:eastAsia="en-GB"/>
              </w:rPr>
            </w:pPr>
            <w:r w:rsidRPr="005863DF">
              <w:rPr>
                <w:rFonts w:ascii="Times New Roman" w:eastAsia="Times New Roman" w:hAnsi="Times New Roman" w:cs="Times New Roman"/>
                <w:sz w:val="24"/>
                <w:szCs w:val="24"/>
                <w:lang w:eastAsia="en-GB"/>
              </w:rPr>
              <w:t xml:space="preserve">My understanding is that this organisation has a Newham base </w:t>
            </w:r>
            <w:proofErr w:type="gramStart"/>
            <w:r w:rsidRPr="005863DF">
              <w:rPr>
                <w:rFonts w:ascii="Times New Roman" w:eastAsia="Times New Roman" w:hAnsi="Times New Roman" w:cs="Times New Roman"/>
                <w:sz w:val="24"/>
                <w:szCs w:val="24"/>
                <w:lang w:eastAsia="en-GB"/>
              </w:rPr>
              <w:t>and also</w:t>
            </w:r>
            <w:proofErr w:type="gramEnd"/>
            <w:r w:rsidRPr="005863DF">
              <w:rPr>
                <w:rFonts w:ascii="Times New Roman" w:eastAsia="Times New Roman" w:hAnsi="Times New Roman" w:cs="Times New Roman"/>
                <w:sz w:val="24"/>
                <w:szCs w:val="24"/>
                <w:lang w:eastAsia="en-GB"/>
              </w:rPr>
              <w:t xml:space="preserve"> provides services in Newham. The working group have shortlisted applications based on the criteria and quality of content.</w:t>
            </w:r>
          </w:p>
        </w:tc>
      </w:tr>
    </w:tbl>
    <w:p w:rsidR="00F1241E" w:rsidRDefault="005863DF">
      <w:r>
        <w:br w:type="textWrapping" w:clear="all"/>
      </w:r>
    </w:p>
    <w:sectPr w:rsidR="00F124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DF"/>
    <w:rsid w:val="005863DF"/>
    <w:rsid w:val="00F12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B1A6"/>
  <w15:chartTrackingRefBased/>
  <w15:docId w15:val="{7EDDB750-C864-45E5-B4EF-942190BB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316130">
      <w:bodyDiv w:val="1"/>
      <w:marLeft w:val="0"/>
      <w:marRight w:val="0"/>
      <w:marTop w:val="0"/>
      <w:marBottom w:val="0"/>
      <w:divBdr>
        <w:top w:val="none" w:sz="0" w:space="0" w:color="auto"/>
        <w:left w:val="none" w:sz="0" w:space="0" w:color="auto"/>
        <w:bottom w:val="none" w:sz="0" w:space="0" w:color="auto"/>
        <w:right w:val="none" w:sz="0" w:space="0" w:color="auto"/>
      </w:divBdr>
      <w:divsChild>
        <w:div w:id="1389918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Taylor</dc:creator>
  <cp:keywords/>
  <dc:description/>
  <cp:lastModifiedBy>Lisa Taylor</cp:lastModifiedBy>
  <cp:revision>1</cp:revision>
  <dcterms:created xsi:type="dcterms:W3CDTF">2021-07-21T12:23:00Z</dcterms:created>
  <dcterms:modified xsi:type="dcterms:W3CDTF">2021-07-21T12:35:00Z</dcterms:modified>
</cp:coreProperties>
</file>